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B74" w:rsidRPr="00754B74" w:rsidRDefault="00754B74" w:rsidP="00754B74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B7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26E0187" wp14:editId="413D61D9">
            <wp:extent cx="6191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B74" w:rsidRPr="00754B74" w:rsidRDefault="00754B74" w:rsidP="00754B74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B74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«Шерловогорское»</w:t>
      </w:r>
    </w:p>
    <w:p w:rsidR="00754B74" w:rsidRPr="00754B74" w:rsidRDefault="00754B74" w:rsidP="00754B74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B7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«Борзинский район» Забайкальского края </w:t>
      </w:r>
    </w:p>
    <w:p w:rsidR="00754B74" w:rsidRPr="00754B74" w:rsidRDefault="00754B74" w:rsidP="00754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B74" w:rsidRPr="00754B74" w:rsidRDefault="00754B74" w:rsidP="00754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B7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6583C" w:rsidRDefault="00565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3C" w:rsidRDefault="00E75CB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A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A2672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B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</w:t>
      </w:r>
      <w:r w:rsidR="003B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2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3A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56583C" w:rsidRPr="00754B74" w:rsidRDefault="00F15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r w:rsidR="003A2672" w:rsidRPr="00754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Шерловая Гора</w:t>
      </w:r>
    </w:p>
    <w:p w:rsidR="002B1CE5" w:rsidRPr="002B1CE5" w:rsidRDefault="002B1CE5" w:rsidP="002B1CE5">
      <w:pPr>
        <w:spacing w:before="100" w:beforeAutospacing="1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связи с празднованием Дня поселка, в</w:t>
      </w:r>
      <w:r w:rsidRPr="002B1C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целях проведения конкурса «Лучший двор» и подведения итогов на лучшую придомовую территорию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лучшую территорию организации, учреждения, предприятия</w:t>
      </w:r>
      <w:r w:rsidRPr="002B1C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E75CB6" w:rsidRPr="002B1C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пгт</w:t>
      </w:r>
      <w:r w:rsidRPr="002B1C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Шерловая Гора:</w:t>
      </w:r>
    </w:p>
    <w:p w:rsidR="002B1CE5" w:rsidRPr="002B1CE5" w:rsidRDefault="002B1CE5" w:rsidP="002B1C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 </w:t>
      </w:r>
      <w:r w:rsidRPr="002B1C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Утвердить Положение о проведении конкурса (приложение</w:t>
      </w:r>
      <w:r w:rsidR="003920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№ 1</w:t>
      </w:r>
      <w:r w:rsidRPr="002B1C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2B1CE5" w:rsidRPr="002B1CE5" w:rsidRDefault="002B1CE5" w:rsidP="002B1C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F91A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</w:t>
      </w:r>
      <w:r w:rsidRPr="002B1C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r w:rsidR="00F91A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Создать к</w:t>
      </w:r>
      <w:r w:rsidRPr="002B1C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омисси</w:t>
      </w:r>
      <w:r w:rsidR="00F91A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ю </w:t>
      </w:r>
      <w:r w:rsidRPr="002B1C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 обследовать придомовые территории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территории организаций, учреждений, предприятий,</w:t>
      </w:r>
      <w:r w:rsidRPr="002B1C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согласно представленным заявкам и определить победителей конкурса</w:t>
      </w:r>
      <w:r w:rsidR="003920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(приложение № 2)</w:t>
      </w:r>
      <w:r w:rsidRPr="002B1C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2B1CE5" w:rsidRPr="002B1CE5" w:rsidRDefault="00F91A53" w:rsidP="002B1C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</w:t>
      </w:r>
      <w:r w:rsidR="002B1CE5" w:rsidRPr="002B1C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Провести награждение победителей конкурса во вр</w:t>
      </w:r>
      <w:r w:rsidR="00E75CB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емя празднования Дня Поселка в кабинете главы городского поселения «Шерловогорское» в здании администрации городского поселения «Шерловогорское» </w:t>
      </w:r>
      <w:r w:rsidR="009774C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20</w:t>
      </w:r>
      <w:r w:rsidR="002B1CE5" w:rsidRPr="002B1C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.07.20</w:t>
      </w:r>
      <w:r w:rsidR="00E75CB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21</w:t>
      </w:r>
      <w:r w:rsidR="002B1CE5" w:rsidRPr="002B1C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г.</w:t>
      </w:r>
    </w:p>
    <w:p w:rsidR="002B1CE5" w:rsidRDefault="00F91A53" w:rsidP="002B1C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</w:t>
      </w:r>
      <w:r w:rsidR="002B1CE5" w:rsidRPr="002B1C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Контроль за исполнением настоящего распоряжения оставлю за собой.</w:t>
      </w:r>
    </w:p>
    <w:p w:rsidR="002B1CE5" w:rsidRDefault="002B1CE5" w:rsidP="002B1C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2B1CE5" w:rsidRDefault="002B1CE5" w:rsidP="002B1C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B2792A" w:rsidRPr="002B1CE5" w:rsidRDefault="00B2792A" w:rsidP="002B1C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2B1CE5" w:rsidRPr="002B1CE5" w:rsidRDefault="002B1CE5" w:rsidP="002B1CE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B1C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Глава городского поселения «</w:t>
      </w:r>
      <w:proofErr w:type="gramStart"/>
      <w:r w:rsidRPr="002B1C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Шерловогорское»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                 </w:t>
      </w:r>
      <w:r w:rsidRPr="002B1C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А.В. Панин</w:t>
      </w:r>
    </w:p>
    <w:p w:rsidR="002B1CE5" w:rsidRDefault="002B1CE5" w:rsidP="002B1CE5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91A53" w:rsidRDefault="00F91A53" w:rsidP="002B1CE5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91A53" w:rsidRDefault="00F91A53" w:rsidP="002B1CE5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91A53" w:rsidRDefault="00F91A53" w:rsidP="002B1CE5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91A53" w:rsidRDefault="00F91A53" w:rsidP="002B1CE5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91A53" w:rsidRDefault="00F91A53" w:rsidP="002B1CE5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91A53" w:rsidRDefault="00F91A53" w:rsidP="002B1C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</w:pPr>
    </w:p>
    <w:p w:rsidR="002B1CE5" w:rsidRPr="002B1CE5" w:rsidRDefault="002B1CE5" w:rsidP="002B1C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</w:pPr>
      <w:r w:rsidRPr="002B1CE5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Приложение </w:t>
      </w:r>
      <w:r w:rsidR="00F45E61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№ 1</w:t>
      </w:r>
    </w:p>
    <w:p w:rsidR="002B1CE5" w:rsidRPr="002B1CE5" w:rsidRDefault="002B1CE5" w:rsidP="002B1C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к</w:t>
      </w:r>
      <w:r w:rsidRPr="002B1CE5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 распоряжению </w:t>
      </w:r>
    </w:p>
    <w:p w:rsidR="002B1CE5" w:rsidRPr="002B1CE5" w:rsidRDefault="002B1CE5" w:rsidP="002B1C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</w:pPr>
      <w:r w:rsidRPr="002B1CE5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от </w:t>
      </w:r>
      <w:r w:rsidR="00E75CB6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12</w:t>
      </w:r>
      <w:r w:rsidR="00F91A53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 ию</w:t>
      </w:r>
      <w:r w:rsidR="00E75CB6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я</w:t>
      </w:r>
      <w:r w:rsidRPr="002B1CE5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 20</w:t>
      </w:r>
      <w:r w:rsidR="00E75CB6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21</w:t>
      </w:r>
      <w:r w:rsidRPr="002B1CE5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 г. №</w:t>
      </w:r>
      <w:r w:rsidR="00E75CB6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 97</w:t>
      </w:r>
      <w:r w:rsidRPr="002B1CE5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 </w:t>
      </w:r>
    </w:p>
    <w:p w:rsidR="002B1CE5" w:rsidRDefault="002B1CE5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3B1598" w:rsidRPr="003B1598" w:rsidRDefault="003B1598" w:rsidP="003B1598">
      <w:pPr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ПОЛОЖЕНИЕ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о конкурсе на лучшую территорию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 </w:t>
      </w:r>
      <w:r w:rsidR="00F15AAE" w:rsidRPr="003B159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пгт</w:t>
      </w:r>
      <w:r w:rsidRPr="003B159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. Шерловая Гора «Лучший двор»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3B1598" w:rsidRPr="003B1598" w:rsidRDefault="003B1598" w:rsidP="003B1598">
      <w:pPr>
        <w:numPr>
          <w:ilvl w:val="0"/>
          <w:numId w:val="2"/>
        </w:num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val="en-US" w:eastAsia="zh-CN" w:bidi="hi-IN"/>
        </w:rPr>
      </w:pPr>
      <w:r w:rsidRPr="003B159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Цели конкурса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36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  Конкурс преследует цели придания поселку ухоженного облика, озеленения территорий, оздоровление санитарной и экологической обстановки, развитие творческих способностей населения по украшению и благоустройству придомовой территории, развитию интереса к различным видам практического и эстетического использования цветочно-декоративных растений, установлению творческих контактов и обмен опытом, привлечение населения к природоохранной деятельности.</w:t>
      </w:r>
    </w:p>
    <w:p w:rsidR="003B1598" w:rsidRPr="003B1598" w:rsidRDefault="003B1598" w:rsidP="00F91A53">
      <w:pPr>
        <w:suppressAutoHyphens/>
        <w:autoSpaceDN w:val="0"/>
        <w:spacing w:after="0" w:line="240" w:lineRule="auto"/>
        <w:ind w:left="360" w:firstLine="348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Целью конкурса является:</w:t>
      </w:r>
    </w:p>
    <w:p w:rsidR="003B1598" w:rsidRPr="003B1598" w:rsidRDefault="00E75CB6" w:rsidP="003B1598">
      <w:pPr>
        <w:suppressAutoHyphens/>
        <w:autoSpaceDN w:val="0"/>
        <w:spacing w:after="0" w:line="240" w:lineRule="auto"/>
        <w:ind w:left="36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 </w:t>
      </w:r>
      <w:r w:rsidR="003B1598"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- улучшение условий проживания населения;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36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  -широкое участие населения в работе по благоустройству и санитарному состоянию территорий;</w:t>
      </w:r>
    </w:p>
    <w:p w:rsidR="003B1598" w:rsidRPr="003B1598" w:rsidRDefault="00E75CB6" w:rsidP="003B1598">
      <w:pPr>
        <w:suppressAutoHyphens/>
        <w:autoSpaceDN w:val="0"/>
        <w:spacing w:after="0" w:line="240" w:lineRule="auto"/>
        <w:ind w:left="36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   </w:t>
      </w:r>
      <w:r w:rsidR="003B1598"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 определение и поощрение лучших домов.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36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</w:p>
    <w:p w:rsidR="003B1598" w:rsidRPr="003B1598" w:rsidRDefault="003B1598" w:rsidP="003B1598">
      <w:pPr>
        <w:numPr>
          <w:ilvl w:val="0"/>
          <w:numId w:val="2"/>
        </w:num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val="en-US" w:eastAsia="zh-CN" w:bidi="hi-IN"/>
        </w:rPr>
      </w:pPr>
      <w:r w:rsidRPr="003B159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Организаторы конкурса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720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проводят всю необходимую работу по организации конкурса;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72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-собирают материалы и готовят их к рассмотрению конкурсной комиссией;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720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val="en-US"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организуют заседание конкурсной комиссии.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3B1598" w:rsidRPr="003B1598" w:rsidRDefault="003B1598" w:rsidP="003B1598">
      <w:pPr>
        <w:numPr>
          <w:ilvl w:val="0"/>
          <w:numId w:val="2"/>
        </w:num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val="en-US" w:eastAsia="zh-CN" w:bidi="hi-IN"/>
        </w:rPr>
      </w:pPr>
      <w:r w:rsidRPr="003B159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Участники конкурса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72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 участниками конкурса являются жители домов, работники организаций, предприятий, учреждений, заинтересованные в улучшении облика </w:t>
      </w:r>
      <w:r w:rsidR="00E75CB6"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пгт</w:t>
      </w: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. Шерловая Гора.</w:t>
      </w:r>
    </w:p>
    <w:p w:rsidR="003B1598" w:rsidRPr="003B1598" w:rsidRDefault="00F91A53" w:rsidP="003B1598">
      <w:pPr>
        <w:suppressAutoHyphens/>
        <w:autoSpaceDN w:val="0"/>
        <w:spacing w:after="0" w:line="240" w:lineRule="auto"/>
        <w:ind w:left="72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у</w:t>
      </w:r>
      <w:r w:rsidR="003B1598"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частники конкурса высаживают цветы и иные растения, устанавливают малые архитектурные формы, благоустраивают и озеленяют прилегающую к дому (к организации, предприятию, учреждению) территорию по своему вкусу и фантазии, используя свой посадочный материал и иные предметы декорирования. Производят покраску малых форм, ограждений.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72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участники конкурса должны подать заявку в письменном или устном виде в кабинет № 1 (приемная) по адресу: Забайкальский край, Борзинский район, пгт. Шерловая Гора, ул. Октябрьская, 12, второй этаж,</w:t>
      </w:r>
      <w:r w:rsidRPr="003B1598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телефон 3-4</w:t>
      </w:r>
      <w:r w:rsidR="00AD75E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4</w:t>
      </w:r>
      <w:r w:rsidRPr="003B1598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-0</w:t>
      </w:r>
      <w:r w:rsidR="00AD75E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6</w:t>
      </w:r>
      <w:r w:rsidRPr="003B1598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 эл. почта: admsherl@mail.ru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360"/>
        <w:jc w:val="center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</w:p>
    <w:p w:rsidR="003B1598" w:rsidRPr="003B1598" w:rsidRDefault="003B1598" w:rsidP="003B1598">
      <w:pPr>
        <w:suppressAutoHyphens/>
        <w:autoSpaceDN w:val="0"/>
        <w:spacing w:after="0" w:line="240" w:lineRule="auto"/>
        <w:ind w:left="360"/>
        <w:jc w:val="center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</w:p>
    <w:p w:rsidR="003B1598" w:rsidRPr="003B1598" w:rsidRDefault="003B1598" w:rsidP="003B1598">
      <w:pPr>
        <w:suppressAutoHyphens/>
        <w:autoSpaceDN w:val="0"/>
        <w:spacing w:after="0" w:line="240" w:lineRule="auto"/>
        <w:ind w:left="360"/>
        <w:jc w:val="center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</w:p>
    <w:p w:rsidR="003B1598" w:rsidRPr="003B1598" w:rsidRDefault="003B1598" w:rsidP="003B1598">
      <w:pPr>
        <w:suppressAutoHyphens/>
        <w:autoSpaceDN w:val="0"/>
        <w:spacing w:after="0" w:line="240" w:lineRule="auto"/>
        <w:ind w:left="360"/>
        <w:jc w:val="center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</w:p>
    <w:p w:rsidR="003B1598" w:rsidRPr="003B1598" w:rsidRDefault="003B1598" w:rsidP="003B1598">
      <w:pPr>
        <w:numPr>
          <w:ilvl w:val="0"/>
          <w:numId w:val="3"/>
        </w:num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color w:val="auto"/>
          <w:kern w:val="3"/>
          <w:sz w:val="24"/>
          <w:szCs w:val="21"/>
          <w:lang w:val="en-US" w:eastAsia="zh-CN" w:bidi="hi-IN"/>
        </w:rPr>
      </w:pPr>
      <w:r w:rsidRPr="003B159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Порядок проведения конкурса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72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а) Организаторами конкурса размещается объявление о проведения конкурса на главной странице официального сайта администрации городского поселения «Шерловогорское» (</w:t>
      </w:r>
      <w:proofErr w:type="spellStart"/>
      <w:r w:rsidRPr="003B1598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zh-CN"/>
        </w:rPr>
        <w:t>шерловогорское.рф</w:t>
      </w:r>
      <w:proofErr w:type="spellEnd"/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),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72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 б) Дата начала приема заявок </w:t>
      </w:r>
      <w:r w:rsidR="00AD75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12</w:t>
      </w: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июля 20</w:t>
      </w:r>
      <w:r w:rsidR="00AD75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21</w:t>
      </w: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года, дата окончания приема заявок </w:t>
      </w:r>
      <w:r w:rsidRPr="003B159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1</w:t>
      </w:r>
      <w:r w:rsidR="00AD75E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6</w:t>
      </w: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июля 20</w:t>
      </w:r>
      <w:r w:rsidR="00AD75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21</w:t>
      </w: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года (включительно);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72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 в) дата выезда конкурсной комиссии для осмотра объектов согласно поданных заявок 1</w:t>
      </w:r>
      <w:r w:rsidR="009774C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9</w:t>
      </w: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июля 20</w:t>
      </w:r>
      <w:r w:rsidR="009774C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21</w:t>
      </w: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года.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3B1598" w:rsidRPr="003B1598" w:rsidRDefault="003B1598" w:rsidP="003B1598">
      <w:pPr>
        <w:numPr>
          <w:ilvl w:val="0"/>
          <w:numId w:val="3"/>
        </w:num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val="en-US" w:eastAsia="zh-CN" w:bidi="hi-IN"/>
        </w:rPr>
      </w:pPr>
      <w:r w:rsidRPr="003B159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Критерии оценки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720" w:firstLine="709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Конкурс предполагает творческий подход к вопросам благоустройства, озеленения и санитарного состояния содержания придомовых территорий в пгт. Шерловая Гора.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720" w:firstLine="709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При подведении итогов конкурсная комиссия будет учитывать: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72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санитарное состояние придомовой территории;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72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озеленение;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72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гармоничность и эстетику общего облика придомовой территории;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72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-техническое состояние существующих детских и спортивных площадок;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72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наличие малых архитектурных форм;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72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наличие кустарников и деревьев;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72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устройство новых газонов, клумб;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72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творческий подход и оригинальность дизайнерского решения в организации зеленой зоны, палисада, клумбы, цветника;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72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участие жителей дома в ее содержании и благоустройстве.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3B1598" w:rsidRPr="003B1598" w:rsidRDefault="003B1598" w:rsidP="003B1598">
      <w:pPr>
        <w:numPr>
          <w:ilvl w:val="0"/>
          <w:numId w:val="3"/>
        </w:num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val="en-US" w:eastAsia="zh-CN" w:bidi="hi-IN"/>
        </w:rPr>
      </w:pPr>
      <w:r w:rsidRPr="003B159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Номинации.</w:t>
      </w:r>
    </w:p>
    <w:p w:rsidR="003B1598" w:rsidRPr="003B1598" w:rsidRDefault="003B1598" w:rsidP="003B1598">
      <w:pPr>
        <w:suppressAutoHyphens/>
        <w:autoSpaceDN w:val="0"/>
        <w:spacing w:after="200" w:line="276" w:lineRule="auto"/>
        <w:ind w:left="36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zh-CN"/>
        </w:rPr>
        <w:t>- Лучший двор среди многоквартирных домов</w:t>
      </w:r>
      <w:r w:rsidRPr="003B1598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zh-CN"/>
        </w:rPr>
        <w:t xml:space="preserve"> </w:t>
      </w:r>
      <w:r w:rsidRPr="003B1598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(условия: озеленение, сохранность и преумножение сделанного, цветники, детские площадки, лавочки) – денежная премия;</w:t>
      </w:r>
    </w:p>
    <w:p w:rsidR="003B1598" w:rsidRPr="003B1598" w:rsidRDefault="003B1598" w:rsidP="003B1598">
      <w:pPr>
        <w:suppressAutoHyphens/>
        <w:autoSpaceDN w:val="0"/>
        <w:spacing w:after="200" w:line="276" w:lineRule="auto"/>
        <w:ind w:left="360"/>
        <w:jc w:val="both"/>
        <w:rPr>
          <w:rFonts w:ascii="Calibri" w:eastAsia="Calibri" w:hAnsi="Calibri" w:cs="Times New Roman"/>
          <w:color w:val="auto"/>
          <w:lang w:eastAsia="zh-CN"/>
        </w:rPr>
      </w:pPr>
      <w:r w:rsidRPr="003B1598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zh-CN"/>
        </w:rPr>
        <w:t>- Лучшая территория организации, предприятия, учреждения</w:t>
      </w:r>
      <w:r w:rsidRPr="003B1598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zh-CN"/>
        </w:rPr>
        <w:t xml:space="preserve"> </w:t>
      </w:r>
      <w:r w:rsidRPr="003B1598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 xml:space="preserve">(условия: первые шаги оформления и озеленения двора) -  денежная премия.     </w:t>
      </w:r>
    </w:p>
    <w:p w:rsidR="003B1598" w:rsidRPr="003B1598" w:rsidRDefault="003B1598" w:rsidP="003B1598">
      <w:pPr>
        <w:suppressAutoHyphens/>
        <w:autoSpaceDN w:val="0"/>
        <w:spacing w:after="0" w:line="276" w:lineRule="auto"/>
        <w:ind w:left="360"/>
        <w:jc w:val="center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Calibri" w:hAnsi="Times New Roman" w:cs="Times New Roman"/>
          <w:b/>
          <w:color w:val="auto"/>
          <w:sz w:val="28"/>
          <w:szCs w:val="28"/>
          <w:lang w:eastAsia="zh-CN"/>
        </w:rPr>
        <w:t>7. Конкурсная комиссия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36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Для подведения итогов конкурса создается конкурсная комиссия. Комиссия определяет победителей конкурса на лучшую благоустроенную придомовую территорию, территорию организации, предприятия, учреждения пгт. Шерловая Гора</w:t>
      </w:r>
      <w:r w:rsidR="008D541C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,</w:t>
      </w: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1</w:t>
      </w:r>
      <w:r w:rsidR="008D541C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9</w:t>
      </w: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июля 20</w:t>
      </w:r>
      <w:r w:rsidR="008D541C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21</w:t>
      </w: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года, учитывая участ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ие в конкурсе в предыдущем году.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3B1598" w:rsidRPr="003B1598" w:rsidRDefault="003B1598" w:rsidP="003B1598">
      <w:pPr>
        <w:numPr>
          <w:ilvl w:val="0"/>
          <w:numId w:val="4"/>
        </w:num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Порядок и сроки подведения итогов конкурса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36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подведение итогов конкурса состоится 1</w:t>
      </w:r>
      <w:r w:rsidR="008D541C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9</w:t>
      </w: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июля 20</w:t>
      </w:r>
      <w:r w:rsidR="008D541C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21</w:t>
      </w: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года;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36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lastRenderedPageBreak/>
        <w:t>- подведение итогов конкурса осуществляется в соответствии с условиями конкурса на заседании конкурсной комиссии;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по итогам конкурса будут присуждаться призы, предусмотренные его условиями;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36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-решение конкурсной комиссии о подведении итогов конкурса считается правомерным, если в заседании приняло участие не менее 2/3 ее членов;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36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- решение конкурсной комиссии по подведению итогов конкурса оформляется в виде протокола, который подписывается всеми членами конкурсной комиссии, принявшими участие в заседании.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3B1598" w:rsidRPr="003B1598" w:rsidRDefault="003B1598" w:rsidP="004C5D76">
      <w:pPr>
        <w:numPr>
          <w:ilvl w:val="0"/>
          <w:numId w:val="4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3B159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Вручение призов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 Торжественное награждение победителей конкурса </w:t>
      </w:r>
      <w:r w:rsidRPr="003B159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«</w:t>
      </w: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Лучший двор</w:t>
      </w:r>
      <w:r w:rsidRPr="003B159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» </w:t>
      </w: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состоится </w:t>
      </w:r>
      <w:r w:rsidR="009F466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кабинете главы городского поселения «Шерловогорское» в здании администрации городского поселения «Шерловогорское» </w:t>
      </w:r>
      <w:r w:rsidR="009F466C" w:rsidRPr="009F466C">
        <w:rPr>
          <w:rFonts w:ascii="Times New Roman" w:eastAsia="Times New Roman" w:hAnsi="Times New Roman" w:cs="Times New Roman"/>
          <w:b/>
          <w:color w:val="242424"/>
          <w:sz w:val="28"/>
          <w:szCs w:val="28"/>
          <w:u w:val="single"/>
          <w:lang w:eastAsia="ru-RU"/>
        </w:rPr>
        <w:t xml:space="preserve">20.07.2021 г. </w:t>
      </w:r>
      <w:r w:rsidR="009F466C" w:rsidRPr="009F466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zh-CN"/>
        </w:rPr>
        <w:t>в</w:t>
      </w:r>
      <w:r w:rsidRPr="009F466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zh-CN"/>
        </w:rPr>
        <w:t xml:space="preserve"> 10 - 00 час. </w:t>
      </w:r>
      <w:r w:rsidR="009F466C" w:rsidRPr="009F466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zh-CN"/>
        </w:rPr>
        <w:t xml:space="preserve"> 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3B159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_________________________________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____________________________</w:t>
      </w:r>
    </w:p>
    <w:p w:rsidR="003B1598" w:rsidRPr="003B1598" w:rsidRDefault="003B1598" w:rsidP="003B1598">
      <w:pPr>
        <w:autoSpaceDN w:val="0"/>
        <w:spacing w:after="0" w:line="240" w:lineRule="auto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val="en-US" w:eastAsia="zh-CN" w:bidi="hi-IN"/>
        </w:rPr>
      </w:pPr>
      <w:r w:rsidRPr="003B1598">
        <w:rPr>
          <w:rFonts w:ascii="Times New Roman" w:eastAsia="Calibri" w:hAnsi="Times New Roman" w:cs="Times New Roman"/>
          <w:color w:val="2D2D2D"/>
          <w:sz w:val="28"/>
          <w:szCs w:val="28"/>
          <w:lang w:eastAsia="ru-RU"/>
        </w:rPr>
        <w:br/>
      </w:r>
    </w:p>
    <w:p w:rsidR="002B1CE5" w:rsidRDefault="002B1CE5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45E61" w:rsidRDefault="00F45E61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45E61" w:rsidRDefault="00F45E61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45E61" w:rsidRDefault="00F45E61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45E61" w:rsidRDefault="00F45E61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45E61" w:rsidRDefault="00F45E61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45E61" w:rsidRDefault="00F45E61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45E61" w:rsidRDefault="00F45E61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45E61" w:rsidRDefault="00F45E61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45E61" w:rsidRDefault="00F45E61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45E61" w:rsidRDefault="00F45E61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45E61" w:rsidRDefault="00F45E61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45E61" w:rsidRDefault="00F45E61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45E61" w:rsidRDefault="00F45E61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45E61" w:rsidRDefault="00F45E61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45E61" w:rsidRDefault="00F45E61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45E61" w:rsidRDefault="00F45E61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45E61" w:rsidRDefault="00F45E61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45E61" w:rsidRDefault="00F45E61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45E61" w:rsidRDefault="00F45E61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45E61" w:rsidRDefault="00F45E61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45E61" w:rsidRDefault="00F45E61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45E61" w:rsidRDefault="00F45E61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45E61" w:rsidRDefault="00F45E61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45E61" w:rsidRDefault="00F45E61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45E61" w:rsidRDefault="00F45E61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45E61" w:rsidRDefault="00F45E61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45E61" w:rsidRPr="002B1CE5" w:rsidRDefault="00F45E61" w:rsidP="00F45E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</w:pPr>
      <w:r w:rsidRPr="002B1CE5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2</w:t>
      </w:r>
    </w:p>
    <w:p w:rsidR="00F45E61" w:rsidRPr="002B1CE5" w:rsidRDefault="00F45E61" w:rsidP="00F45E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к</w:t>
      </w:r>
      <w:r w:rsidRPr="002B1CE5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 распоряжению </w:t>
      </w:r>
    </w:p>
    <w:p w:rsidR="00F45E61" w:rsidRPr="002B1CE5" w:rsidRDefault="00F45E61" w:rsidP="00F45E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</w:pPr>
      <w:r w:rsidRPr="002B1CE5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12 июля</w:t>
      </w:r>
      <w:r w:rsidRPr="002B1CE5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21</w:t>
      </w:r>
      <w:r w:rsidRPr="002B1CE5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 97</w:t>
      </w:r>
      <w:r w:rsidRPr="002B1CE5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 </w:t>
      </w:r>
    </w:p>
    <w:p w:rsidR="00F45E61" w:rsidRDefault="00F45E61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45E61" w:rsidRDefault="00F45E61" w:rsidP="00F45E61">
      <w:pPr>
        <w:framePr w:w="9710" w:h="1771" w:hRule="exact" w:wrap="none" w:vAnchor="page" w:hAnchor="page" w:x="1591" w:y="2596"/>
        <w:spacing w:line="350" w:lineRule="exact"/>
        <w:ind w:right="66"/>
        <w:jc w:val="center"/>
        <w:rPr>
          <w:b/>
        </w:rPr>
      </w:pPr>
      <w:r w:rsidRPr="004903EC">
        <w:rPr>
          <w:b/>
        </w:rPr>
        <w:t>СОСТАВ КОМИССИИ</w:t>
      </w:r>
    </w:p>
    <w:p w:rsidR="00F45E61" w:rsidRPr="000C46CC" w:rsidRDefault="00F45E61" w:rsidP="00F45E61">
      <w:pPr>
        <w:framePr w:w="9710" w:h="1771" w:hRule="exact" w:wrap="none" w:vAnchor="page" w:hAnchor="page" w:x="1591" w:y="2596"/>
        <w:spacing w:line="350" w:lineRule="exact"/>
        <w:ind w:right="66"/>
        <w:jc w:val="center"/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Комиссия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по оценке и определению</w:t>
      </w: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победителей конкурса на лучшую благоустроенную придомовую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территорию,</w:t>
      </w: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территорию</w:t>
      </w: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орга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низации, предприятия, учре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ждений.</w:t>
      </w:r>
    </w:p>
    <w:p w:rsidR="00F45E61" w:rsidRDefault="00F45E61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45E61" w:rsidRDefault="00F45E61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45E61" w:rsidRDefault="00F45E61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tbl>
      <w:tblPr>
        <w:tblOverlap w:val="never"/>
        <w:tblW w:w="97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8"/>
        <w:gridCol w:w="1862"/>
        <w:gridCol w:w="4910"/>
      </w:tblGrid>
      <w:tr w:rsidR="007D3B73" w:rsidRPr="000C46CC" w:rsidTr="00F45E61">
        <w:trPr>
          <w:trHeight w:hRule="exact" w:val="1286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B73" w:rsidRPr="00F45E61" w:rsidRDefault="007D3B73" w:rsidP="007D3B73">
            <w:pPr>
              <w:framePr w:w="9710" w:h="6504" w:wrap="none" w:vAnchor="page" w:hAnchor="page" w:x="1621" w:y="4711"/>
              <w:spacing w:line="322" w:lineRule="exact"/>
              <w:ind w:left="567" w:right="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61">
              <w:rPr>
                <w:rStyle w:val="2"/>
                <w:rFonts w:eastAsiaTheme="minorHAnsi"/>
                <w:sz w:val="24"/>
                <w:szCs w:val="24"/>
              </w:rPr>
              <w:t>Баженова Мария Ивановна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B73" w:rsidRPr="00F45E61" w:rsidRDefault="007D3B73" w:rsidP="007D3B73">
            <w:pPr>
              <w:framePr w:w="9710" w:h="6504" w:wrap="none" w:vAnchor="page" w:hAnchor="page" w:x="1621" w:y="4711"/>
              <w:spacing w:line="322" w:lineRule="exact"/>
              <w:ind w:left="39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61">
              <w:rPr>
                <w:rStyle w:val="20"/>
                <w:rFonts w:eastAsiaTheme="minorHAnsi"/>
                <w:b w:val="0"/>
                <w:sz w:val="24"/>
                <w:szCs w:val="24"/>
              </w:rPr>
              <w:t>П</w:t>
            </w:r>
            <w:r w:rsidRPr="00F45E61">
              <w:rPr>
                <w:rStyle w:val="2"/>
                <w:rFonts w:eastAsiaTheme="minorHAnsi"/>
                <w:sz w:val="24"/>
                <w:szCs w:val="24"/>
              </w:rPr>
              <w:t>редседатель комиссии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B73" w:rsidRPr="00F45E61" w:rsidRDefault="007D3B73" w:rsidP="007D3B73">
            <w:pPr>
              <w:pStyle w:val="ad"/>
              <w:framePr w:w="9710" w:h="6504" w:wrap="none" w:vAnchor="page" w:hAnchor="page" w:x="1621" w:y="4711"/>
              <w:jc w:val="center"/>
            </w:pPr>
            <w:r w:rsidRPr="00F45E61">
              <w:t>Главный специалист по социально-экономическому планированию</w:t>
            </w:r>
          </w:p>
          <w:p w:rsidR="007D3B73" w:rsidRPr="00F45E61" w:rsidRDefault="007D3B73" w:rsidP="007D3B73">
            <w:pPr>
              <w:framePr w:w="9710" w:h="6504" w:wrap="none" w:vAnchor="page" w:hAnchor="page" w:x="1621" w:y="4711"/>
              <w:spacing w:line="317" w:lineRule="exact"/>
              <w:ind w:right="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61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поселения «Шерловогорское»</w:t>
            </w:r>
          </w:p>
        </w:tc>
      </w:tr>
      <w:tr w:rsidR="007D3B73" w:rsidRPr="000C46CC" w:rsidTr="00515E2A">
        <w:trPr>
          <w:trHeight w:hRule="exact" w:val="1707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B73" w:rsidRPr="00F45E61" w:rsidRDefault="007D3B73" w:rsidP="007D3B73">
            <w:pPr>
              <w:framePr w:w="9710" w:h="6504" w:wrap="none" w:vAnchor="page" w:hAnchor="page" w:x="1621" w:y="4711"/>
              <w:spacing w:line="312" w:lineRule="exact"/>
              <w:ind w:left="567" w:right="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Ольга Александровна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B73" w:rsidRPr="00F45E61" w:rsidRDefault="007D3B73" w:rsidP="007D3B73">
            <w:pPr>
              <w:framePr w:w="9710" w:h="6504" w:wrap="none" w:vAnchor="page" w:hAnchor="page" w:x="1621" w:y="4711"/>
              <w:spacing w:line="280" w:lineRule="exact"/>
              <w:ind w:left="181" w:right="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61">
              <w:rPr>
                <w:rStyle w:val="2"/>
                <w:rFonts w:eastAsiaTheme="minorHAnsi"/>
                <w:sz w:val="24"/>
                <w:szCs w:val="24"/>
              </w:rPr>
              <w:t>секретарь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B73" w:rsidRPr="00F45E61" w:rsidRDefault="007D3B73" w:rsidP="007D3B73">
            <w:pPr>
              <w:pStyle w:val="ad"/>
              <w:framePr w:w="9710" w:h="6504" w:wrap="none" w:vAnchor="page" w:hAnchor="page" w:x="1621" w:y="4711"/>
              <w:jc w:val="center"/>
            </w:pPr>
            <w:r w:rsidRPr="00F45E61">
              <w:t>Главный специалист по ГО и ЧС</w:t>
            </w:r>
          </w:p>
          <w:p w:rsidR="007D3B73" w:rsidRPr="00F45E61" w:rsidRDefault="007D3B73" w:rsidP="007D3B73">
            <w:pPr>
              <w:framePr w:w="9710" w:h="6504" w:wrap="none" w:vAnchor="page" w:hAnchor="page" w:x="1621" w:y="4711"/>
              <w:spacing w:line="322" w:lineRule="exact"/>
              <w:ind w:left="567" w:right="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61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поселения «Шерловогорское»</w:t>
            </w:r>
          </w:p>
        </w:tc>
      </w:tr>
      <w:tr w:rsidR="007D3B73" w:rsidRPr="000C46CC" w:rsidTr="00515E2A">
        <w:trPr>
          <w:trHeight w:hRule="exact" w:val="336"/>
        </w:trPr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B73" w:rsidRPr="00F45E61" w:rsidRDefault="007D3B73" w:rsidP="007D3B73">
            <w:pPr>
              <w:framePr w:w="9710" w:h="6504" w:wrap="none" w:vAnchor="page" w:hAnchor="page" w:x="1621" w:y="4711"/>
              <w:spacing w:line="280" w:lineRule="exact"/>
              <w:ind w:left="567" w:right="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61">
              <w:rPr>
                <w:rStyle w:val="20"/>
                <w:rFonts w:eastAsiaTheme="minorHAnsi"/>
                <w:sz w:val="24"/>
                <w:szCs w:val="24"/>
              </w:rPr>
              <w:t>ЧЛЕНЫ КОМИССИИ</w:t>
            </w:r>
            <w:r>
              <w:rPr>
                <w:rStyle w:val="20"/>
                <w:rFonts w:eastAsiaTheme="minorHAnsi"/>
                <w:sz w:val="24"/>
                <w:szCs w:val="24"/>
              </w:rPr>
              <w:t>:</w:t>
            </w:r>
          </w:p>
        </w:tc>
      </w:tr>
      <w:tr w:rsidR="007D3B73" w:rsidRPr="000C46CC" w:rsidTr="00515E2A">
        <w:trPr>
          <w:trHeight w:hRule="exact" w:val="1118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3B73" w:rsidRPr="00F45E61" w:rsidRDefault="007D3B73" w:rsidP="007D3B73">
            <w:pPr>
              <w:framePr w:w="9710" w:h="6504" w:wrap="none" w:vAnchor="page" w:hAnchor="page" w:x="1621" w:y="4711"/>
              <w:spacing w:line="326" w:lineRule="exact"/>
              <w:ind w:left="567" w:right="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 Владимир Викторович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3B73" w:rsidRPr="00F45E61" w:rsidRDefault="007D3B73" w:rsidP="007D3B73">
            <w:pPr>
              <w:framePr w:w="9710" w:h="6504" w:wrap="none" w:vAnchor="page" w:hAnchor="page" w:x="1621" w:y="4711"/>
              <w:ind w:left="567" w:right="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B73" w:rsidRPr="00F45E61" w:rsidRDefault="007D3B73" w:rsidP="007D3B73">
            <w:pPr>
              <w:framePr w:w="9710" w:h="6504" w:wrap="none" w:vAnchor="page" w:hAnchor="page" w:x="1621" w:y="4711"/>
              <w:spacing w:line="331" w:lineRule="exact"/>
              <w:ind w:left="567" w:right="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Главный специалист по ЖКХ администрации городского поселения «Шерловогорское»</w:t>
            </w:r>
          </w:p>
        </w:tc>
      </w:tr>
      <w:tr w:rsidR="007D3B73" w:rsidRPr="000C46CC" w:rsidTr="00515E2A">
        <w:trPr>
          <w:trHeight w:hRule="exact" w:val="1133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3B73" w:rsidRPr="00F45E61" w:rsidRDefault="007D3B73" w:rsidP="007D3B73">
            <w:pPr>
              <w:framePr w:w="9710" w:h="6504" w:wrap="none" w:vAnchor="page" w:hAnchor="page" w:x="1621" w:y="4711"/>
              <w:spacing w:line="317" w:lineRule="exact"/>
              <w:ind w:left="567" w:right="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Лыхно Марина Александровна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3B73" w:rsidRPr="00F45E61" w:rsidRDefault="007D3B73" w:rsidP="007D3B73">
            <w:pPr>
              <w:framePr w:w="9710" w:h="6504" w:wrap="none" w:vAnchor="page" w:hAnchor="page" w:x="1621" w:y="4711"/>
              <w:ind w:left="567" w:right="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B73" w:rsidRPr="00F45E61" w:rsidRDefault="007D3B73" w:rsidP="007D3B73">
            <w:pPr>
              <w:pStyle w:val="ad"/>
              <w:framePr w:w="9710" w:h="6504" w:wrap="none" w:vAnchor="page" w:hAnchor="page" w:x="1621" w:y="4711"/>
              <w:jc w:val="center"/>
            </w:pPr>
            <w:r w:rsidRPr="00F45E61">
              <w:t xml:space="preserve">Главный специалист по кадрам и </w:t>
            </w:r>
            <w:r w:rsidRPr="00F45E61">
              <w:t>общим вопросам</w:t>
            </w:r>
          </w:p>
          <w:p w:rsidR="007D3B73" w:rsidRPr="00F45E61" w:rsidRDefault="007D3B73" w:rsidP="007D3B73">
            <w:pPr>
              <w:framePr w:w="9710" w:h="6504" w:wrap="none" w:vAnchor="page" w:hAnchor="page" w:x="1621" w:y="4711"/>
              <w:spacing w:line="280" w:lineRule="exact"/>
              <w:ind w:left="567" w:right="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61">
              <w:rPr>
                <w:rFonts w:ascii="Times New Roman" w:hAnsi="Times New Roman" w:cs="Times New Roman"/>
                <w:sz w:val="24"/>
                <w:szCs w:val="24"/>
              </w:rPr>
              <w:t>администрации городского поселения «Шерловогорское</w:t>
            </w:r>
          </w:p>
        </w:tc>
      </w:tr>
      <w:tr w:rsidR="007D3B73" w:rsidRPr="000C46CC" w:rsidTr="00515E2A">
        <w:trPr>
          <w:trHeight w:hRule="exact" w:val="1133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3B73" w:rsidRPr="00F45E61" w:rsidRDefault="007D3B73" w:rsidP="007D3B73">
            <w:pPr>
              <w:framePr w:w="9710" w:h="6504" w:wrap="none" w:vAnchor="page" w:hAnchor="page" w:x="1621" w:y="4711"/>
              <w:spacing w:line="317" w:lineRule="exact"/>
              <w:ind w:left="567" w:right="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Сухорукова Анастасия Николаевна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3B73" w:rsidRPr="00F45E61" w:rsidRDefault="007D3B73" w:rsidP="007D3B73">
            <w:pPr>
              <w:framePr w:w="9710" w:h="6504" w:wrap="none" w:vAnchor="page" w:hAnchor="page" w:x="1621" w:y="4711"/>
              <w:ind w:left="567" w:right="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B73" w:rsidRPr="00F45E61" w:rsidRDefault="007D3B73" w:rsidP="007D3B73">
            <w:pPr>
              <w:pStyle w:val="ad"/>
              <w:framePr w:w="9710" w:h="6504" w:wrap="none" w:vAnchor="page" w:hAnchor="page" w:x="1621" w:y="4711"/>
              <w:tabs>
                <w:tab w:val="left" w:pos="7365"/>
              </w:tabs>
              <w:jc w:val="center"/>
            </w:pPr>
            <w:r w:rsidRPr="00F45E61">
              <w:t>Главный специалист по градостроительству и земельным отношениям</w:t>
            </w:r>
          </w:p>
          <w:p w:rsidR="007D3B73" w:rsidRPr="00F45E61" w:rsidRDefault="007D3B73" w:rsidP="007D3B73">
            <w:pPr>
              <w:framePr w:w="9710" w:h="6504" w:wrap="none" w:vAnchor="page" w:hAnchor="page" w:x="1621" w:y="4711"/>
              <w:spacing w:line="280" w:lineRule="exact"/>
              <w:ind w:left="567" w:right="407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F45E61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поселения «Шерловогорское»</w:t>
            </w:r>
          </w:p>
        </w:tc>
      </w:tr>
      <w:tr w:rsidR="007D3B73" w:rsidRPr="000C46CC" w:rsidTr="00515E2A">
        <w:trPr>
          <w:trHeight w:hRule="exact" w:val="1133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3B73" w:rsidRDefault="007D3B73" w:rsidP="007D3B73">
            <w:pPr>
              <w:framePr w:w="9710" w:h="6504" w:wrap="none" w:vAnchor="page" w:hAnchor="page" w:x="1621" w:y="4711"/>
              <w:spacing w:line="317" w:lineRule="exact"/>
              <w:ind w:left="567" w:right="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Татьяна Гавриловна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3B73" w:rsidRPr="00F45E61" w:rsidRDefault="007D3B73" w:rsidP="007D3B73">
            <w:pPr>
              <w:framePr w:w="9710" w:h="6504" w:wrap="none" w:vAnchor="page" w:hAnchor="page" w:x="1621" w:y="4711"/>
              <w:ind w:left="567" w:right="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B73" w:rsidRPr="00C458E9" w:rsidRDefault="007D3B73" w:rsidP="007D3B73">
            <w:pPr>
              <w:pStyle w:val="ad"/>
              <w:framePr w:w="9710" w:h="6504" w:wrap="none" w:vAnchor="page" w:hAnchor="page" w:x="1621" w:y="4711"/>
              <w:tabs>
                <w:tab w:val="left" w:pos="7365"/>
              </w:tabs>
              <w:jc w:val="center"/>
            </w:pPr>
            <w:r w:rsidRPr="00C458E9">
              <w:t xml:space="preserve">Депутат городского поселения «Шерловогорское»                             </w:t>
            </w:r>
          </w:p>
        </w:tc>
      </w:tr>
    </w:tbl>
    <w:p w:rsidR="00F45E61" w:rsidRDefault="00F45E61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sectPr w:rsidR="00F45E6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83BB0"/>
    <w:multiLevelType w:val="hybridMultilevel"/>
    <w:tmpl w:val="891A2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C5FCC"/>
    <w:multiLevelType w:val="multilevel"/>
    <w:tmpl w:val="D0E0B526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5244A"/>
    <w:multiLevelType w:val="multilevel"/>
    <w:tmpl w:val="EC8C420E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9C55CBD"/>
    <w:multiLevelType w:val="multilevel"/>
    <w:tmpl w:val="09A8CCAE"/>
    <w:lvl w:ilvl="0">
      <w:start w:val="8"/>
      <w:numFmt w:val="decimal"/>
      <w:lvlText w:val="%1."/>
      <w:lvlJc w:val="left"/>
      <w:pPr>
        <w:ind w:left="84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3C"/>
    <w:rsid w:val="000C0620"/>
    <w:rsid w:val="002726DD"/>
    <w:rsid w:val="002B1792"/>
    <w:rsid w:val="002B1CE5"/>
    <w:rsid w:val="00315B2C"/>
    <w:rsid w:val="0039204B"/>
    <w:rsid w:val="003A2672"/>
    <w:rsid w:val="003B1598"/>
    <w:rsid w:val="0056583C"/>
    <w:rsid w:val="006202C6"/>
    <w:rsid w:val="00754B74"/>
    <w:rsid w:val="007D3B73"/>
    <w:rsid w:val="008D541C"/>
    <w:rsid w:val="009774C0"/>
    <w:rsid w:val="009F466C"/>
    <w:rsid w:val="00AD75E7"/>
    <w:rsid w:val="00AE66E6"/>
    <w:rsid w:val="00B2792A"/>
    <w:rsid w:val="00C458E9"/>
    <w:rsid w:val="00E250F3"/>
    <w:rsid w:val="00E75CB6"/>
    <w:rsid w:val="00EC5484"/>
    <w:rsid w:val="00F15AAE"/>
    <w:rsid w:val="00F45E61"/>
    <w:rsid w:val="00F9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DD2D"/>
  <w15:docId w15:val="{78B15F37-B687-4D95-A406-71C7F945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B1700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624DBB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9B17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39"/>
    <w:rsid w:val="00593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54B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Cs w:val="20"/>
      <w:lang w:eastAsia="ru-RU"/>
    </w:rPr>
  </w:style>
  <w:style w:type="character" w:customStyle="1" w:styleId="2">
    <w:name w:val="Основной текст (2)"/>
    <w:basedOn w:val="a0"/>
    <w:rsid w:val="00F45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F45E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No Spacing"/>
    <w:uiPriority w:val="1"/>
    <w:qFormat/>
    <w:rsid w:val="00F45E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5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Лыхно Марина Александровна</dc:creator>
  <dc:description/>
  <cp:lastModifiedBy>Владимир Мочалов</cp:lastModifiedBy>
  <cp:revision>46</cp:revision>
  <cp:lastPrinted>2019-07-22T02:01:00Z</cp:lastPrinted>
  <dcterms:created xsi:type="dcterms:W3CDTF">2017-06-06T01:53:00Z</dcterms:created>
  <dcterms:modified xsi:type="dcterms:W3CDTF">2021-07-12T07:15:00Z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